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9AC" w:rsidRPr="00E11771" w:rsidRDefault="007869AC" w:rsidP="007869AC">
      <w:pPr>
        <w:pStyle w:val="a3"/>
        <w:spacing w:line="276" w:lineRule="auto"/>
        <w:ind w:left="-709"/>
        <w:jc w:val="center"/>
        <w:rPr>
          <w:b/>
          <w:szCs w:val="28"/>
        </w:rPr>
      </w:pPr>
      <w:r w:rsidRPr="00E11771">
        <w:rPr>
          <w:b/>
          <w:szCs w:val="28"/>
        </w:rPr>
        <w:t>Перечень вступительных испытаний по общей и специальной физической подготовке для зачисления на этапах начальной подготовки по виду спорта "конный спорт"</w:t>
      </w:r>
    </w:p>
    <w:p w:rsidR="007869AC" w:rsidRPr="00E11771" w:rsidRDefault="007869AC" w:rsidP="007869AC">
      <w:pPr>
        <w:pStyle w:val="a3"/>
        <w:spacing w:line="276" w:lineRule="auto"/>
        <w:ind w:left="-709" w:firstLine="567"/>
        <w:jc w:val="both"/>
        <w:rPr>
          <w:szCs w:val="28"/>
        </w:rPr>
      </w:pPr>
      <w:r w:rsidRPr="00E11771">
        <w:rPr>
          <w:szCs w:val="28"/>
        </w:rPr>
        <w:t xml:space="preserve">Лица, поступающие для освоения программы спортивной подготовки по виду спорта "конный спорт", оцениваются по сумме баллов всех тестов. Минимальный балл для зачисления на этап начальной подготовки первого года спортивной подготовки – </w:t>
      </w:r>
      <w:r>
        <w:rPr>
          <w:szCs w:val="28"/>
        </w:rPr>
        <w:t>8</w:t>
      </w:r>
      <w:r w:rsidRPr="00E11771">
        <w:rPr>
          <w:szCs w:val="28"/>
        </w:rPr>
        <w:t xml:space="preserve"> баллов, при обязатель</w:t>
      </w:r>
      <w:r>
        <w:rPr>
          <w:szCs w:val="28"/>
        </w:rPr>
        <w:t>ном выполнении ВСЕХ нормативов (за каждое упражнение поступающий должен заработать минимум 1 балл).</w:t>
      </w:r>
    </w:p>
    <w:tbl>
      <w:tblPr>
        <w:tblStyle w:val="2"/>
        <w:tblW w:w="1050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1"/>
        <w:gridCol w:w="3974"/>
        <w:gridCol w:w="1276"/>
        <w:gridCol w:w="1134"/>
        <w:gridCol w:w="1842"/>
        <w:gridCol w:w="1846"/>
        <w:gridCol w:w="11"/>
      </w:tblGrid>
      <w:tr w:rsidR="007869AC" w:rsidRPr="002F6C2A" w:rsidTr="00AF2875">
        <w:trPr>
          <w:gridAfter w:val="1"/>
          <w:wAfter w:w="1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294D3D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294D3D">
              <w:rPr>
                <w:b/>
                <w:bCs/>
                <w:color w:val="000000"/>
                <w:sz w:val="20"/>
                <w:szCs w:val="20"/>
              </w:rPr>
              <w:t>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294D3D">
              <w:rPr>
                <w:b/>
                <w:bCs/>
                <w:color w:val="000000"/>
                <w:sz w:val="20"/>
                <w:szCs w:val="20"/>
              </w:rPr>
              <w:t xml:space="preserve">Единица </w:t>
            </w:r>
          </w:p>
          <w:p w:rsidR="007869AC" w:rsidRPr="00294D3D" w:rsidRDefault="007869AC" w:rsidP="00AF2875">
            <w:pPr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294D3D">
              <w:rPr>
                <w:b/>
                <w:bCs/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Баллы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Девочки</w:t>
            </w:r>
          </w:p>
        </w:tc>
      </w:tr>
      <w:tr w:rsidR="007869AC" w:rsidRPr="002F6C2A" w:rsidTr="00AF2875">
        <w:tc>
          <w:tcPr>
            <w:tcW w:w="105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pStyle w:val="a3"/>
              <w:ind w:left="0"/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Нормативы общей физической подготовки 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294D3D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294D3D">
              <w:rPr>
                <w:bCs/>
                <w:color w:val="000000"/>
                <w:sz w:val="20"/>
                <w:szCs w:val="20"/>
              </w:rPr>
              <w:t>Бег на 30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94D3D">
              <w:rPr>
                <w:bCs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294D3D">
              <w:rPr>
                <w:bCs/>
                <w:color w:val="000000"/>
                <w:sz w:val="20"/>
                <w:szCs w:val="20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7,1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7,3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7,0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7,2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6,9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7,1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6,8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7,0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6,7</w:t>
            </w: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6,9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6,6</w:t>
            </w: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6,8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6,5</w:t>
            </w: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6,7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6,4</w:t>
            </w: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6,6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6,3</w:t>
            </w: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6,5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6,2 и лучше</w:t>
            </w: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8E2513" w:rsidRDefault="007869AC" w:rsidP="00AF2875">
            <w:pPr>
              <w:jc w:val="center"/>
              <w:rPr>
                <w:sz w:val="20"/>
              </w:rPr>
            </w:pPr>
            <w:r w:rsidRPr="008E2513">
              <w:rPr>
                <w:sz w:val="20"/>
              </w:rPr>
              <w:t>6,4 и лучше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Сгибание и разгибание рук в упоре лежа на полу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количество раз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5</w:t>
            </w: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4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6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5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7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6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8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7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8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9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10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11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12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14 и более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13 и более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+3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+2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+4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+3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+5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+4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+6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+7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+8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+9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+10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+11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+10 и более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+12 и более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Челночный бег 3х10 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10,5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10,8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10,3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10,6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10,1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10,4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9,9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10,2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9,7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10,0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9,5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9,8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9,3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9,6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9,1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9,4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8,9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9,2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8,7 и лучше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9,0 и лучше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108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103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108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113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118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123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128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133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143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138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148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143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153 и более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AC" w:rsidRPr="008E2513" w:rsidRDefault="007869AC" w:rsidP="00AF2875">
            <w:pPr>
              <w:jc w:val="center"/>
              <w:rPr>
                <w:sz w:val="20"/>
                <w:szCs w:val="20"/>
              </w:rPr>
            </w:pPr>
            <w:r w:rsidRPr="008E2513">
              <w:rPr>
                <w:sz w:val="20"/>
                <w:szCs w:val="20"/>
              </w:rPr>
              <w:t>148 и более</w:t>
            </w:r>
          </w:p>
        </w:tc>
      </w:tr>
      <w:tr w:rsidR="007869AC" w:rsidRPr="002F6C2A" w:rsidTr="00AF2875">
        <w:trPr>
          <w:trHeight w:val="230"/>
        </w:trPr>
        <w:tc>
          <w:tcPr>
            <w:tcW w:w="1050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  <w:p w:rsidR="007869AC" w:rsidRPr="00294D3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Нормативы специальной физической подготовки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DB1B6C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Вращение на двух ногах вокруг своей оси, глаза открыты, руки на поясе, после остановки пройти по прямой ровно (10 оборотов)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с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rPr>
                <w:sz w:val="20"/>
                <w:szCs w:val="20"/>
              </w:rPr>
            </w:pPr>
            <w:r w:rsidRPr="00B00DCD">
              <w:rPr>
                <w:sz w:val="20"/>
                <w:szCs w:val="20"/>
              </w:rPr>
              <w:t>30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rPr>
                <w:sz w:val="20"/>
                <w:szCs w:val="20"/>
              </w:rPr>
            </w:pPr>
            <w:r w:rsidRPr="00B00DCD">
              <w:rPr>
                <w:sz w:val="20"/>
                <w:szCs w:val="20"/>
              </w:rPr>
              <w:t>29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rPr>
                <w:sz w:val="20"/>
                <w:szCs w:val="20"/>
              </w:rPr>
            </w:pPr>
            <w:r w:rsidRPr="00B00DCD">
              <w:rPr>
                <w:sz w:val="20"/>
                <w:szCs w:val="20"/>
              </w:rPr>
              <w:t>28</w:t>
            </w:r>
          </w:p>
        </w:tc>
      </w:tr>
      <w:tr w:rsidR="007869AC" w:rsidRPr="002F6C2A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rPr>
                <w:sz w:val="20"/>
                <w:szCs w:val="20"/>
              </w:rPr>
            </w:pPr>
            <w:r w:rsidRPr="00B00DCD">
              <w:rPr>
                <w:sz w:val="20"/>
                <w:szCs w:val="20"/>
              </w:rPr>
              <w:t>27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rPr>
                <w:sz w:val="20"/>
                <w:szCs w:val="20"/>
              </w:rPr>
            </w:pPr>
            <w:r w:rsidRPr="00B00DCD">
              <w:rPr>
                <w:sz w:val="20"/>
                <w:szCs w:val="20"/>
              </w:rPr>
              <w:t>26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rPr>
                <w:sz w:val="20"/>
                <w:szCs w:val="20"/>
              </w:rPr>
            </w:pPr>
            <w:r w:rsidRPr="00B00DCD">
              <w:rPr>
                <w:sz w:val="20"/>
                <w:szCs w:val="20"/>
              </w:rPr>
              <w:t>25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rPr>
                <w:sz w:val="20"/>
                <w:szCs w:val="20"/>
              </w:rPr>
            </w:pPr>
            <w:r w:rsidRPr="00B00DCD">
              <w:rPr>
                <w:sz w:val="20"/>
                <w:szCs w:val="20"/>
              </w:rPr>
              <w:t>24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rPr>
                <w:sz w:val="20"/>
                <w:szCs w:val="20"/>
              </w:rPr>
            </w:pPr>
            <w:r w:rsidRPr="00B00DCD">
              <w:rPr>
                <w:sz w:val="20"/>
                <w:szCs w:val="20"/>
              </w:rPr>
              <w:t>23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rPr>
                <w:sz w:val="20"/>
                <w:szCs w:val="20"/>
              </w:rPr>
            </w:pPr>
            <w:r w:rsidRPr="00B00DCD">
              <w:rPr>
                <w:sz w:val="20"/>
                <w:szCs w:val="20"/>
              </w:rPr>
              <w:t>22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rPr>
                <w:sz w:val="20"/>
                <w:szCs w:val="20"/>
              </w:rPr>
            </w:pPr>
            <w:r w:rsidRPr="00B00DCD">
              <w:rPr>
                <w:sz w:val="20"/>
                <w:szCs w:val="20"/>
              </w:rPr>
              <w:t>21 и лучше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DB1B6C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Стойка на одной ноге, глаза закрыты, руки скрещены, ладони на плечах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с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5,0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6,0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7,0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8,0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9,0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11,0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12,0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13,0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14,0</w:t>
            </w:r>
          </w:p>
        </w:tc>
      </w:tr>
      <w:tr w:rsidR="007869AC" w:rsidRPr="00294D3D" w:rsidTr="00AF2875">
        <w:trPr>
          <w:gridAfter w:val="1"/>
          <w:wAfter w:w="11" w:type="dxa"/>
          <w:trHeight w:val="23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DB1B6C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Контакт с лошадью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869AC" w:rsidRPr="00B00DC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</w:rPr>
            </w:pPr>
            <w:r w:rsidRPr="00B00DCD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9AC" w:rsidRPr="00BB5C9D" w:rsidRDefault="007869AC" w:rsidP="00AF2875">
            <w:pPr>
              <w:jc w:val="center"/>
              <w:outlineLvl w:val="3"/>
              <w:rPr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BA7E38" w:rsidRDefault="00BA7E38">
      <w:bookmarkStart w:id="0" w:name="_GoBack"/>
      <w:bookmarkEnd w:id="0"/>
    </w:p>
    <w:sectPr w:rsidR="00BA7E38" w:rsidSect="007869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AC"/>
    <w:rsid w:val="007869AC"/>
    <w:rsid w:val="00BA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3C981-DD5D-4BFA-B41E-8113C33A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7869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1"/>
    <w:qFormat/>
    <w:rsid w:val="00786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</cp:revision>
  <dcterms:created xsi:type="dcterms:W3CDTF">2026-05-26T07:30:00Z</dcterms:created>
  <dcterms:modified xsi:type="dcterms:W3CDTF">2026-05-26T07:31:00Z</dcterms:modified>
</cp:coreProperties>
</file>